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color w:val="000000"/>
          <w:sz w:val="24"/>
          <w:szCs w:val="24"/>
        </w:rPr>
      </w:pPr>
      <w:r>
        <w:rPr>
          <w:color w:val="000000"/>
          <w:sz w:val="24"/>
          <w:szCs w:val="24"/>
        </w:rPr>
        <w:drawing>
          <wp:anchor behindDoc="0" distT="0" distB="0" distL="0" distR="0" simplePos="0" locked="0" layoutInCell="1" allowOverlap="1" relativeHeight="2">
            <wp:simplePos x="0" y="0"/>
            <wp:positionH relativeFrom="column">
              <wp:posOffset>46990</wp:posOffset>
            </wp:positionH>
            <wp:positionV relativeFrom="paragraph">
              <wp:posOffset>-459740</wp:posOffset>
            </wp:positionV>
            <wp:extent cx="1524000" cy="758190"/>
            <wp:effectExtent l="0" t="0" r="0" b="0"/>
            <wp:wrapNone/>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rcRect l="-165" t="-331" r="-165" b="-331"/>
                    <a:stretch>
                      <a:fillRect/>
                    </a:stretch>
                  </pic:blipFill>
                  <pic:spPr bwMode="auto">
                    <a:xfrm>
                      <a:off x="0" y="0"/>
                      <a:ext cx="1524000" cy="758190"/>
                    </a:xfrm>
                    <a:prstGeom prst="rect">
                      <a:avLst/>
                    </a:prstGeom>
                  </pic:spPr>
                </pic:pic>
              </a:graphicData>
            </a:graphic>
          </wp:anchor>
        </w:drawing>
      </w:r>
    </w:p>
    <w:p>
      <w:pPr>
        <w:pStyle w:val="Normal"/>
        <w:pBdr>
          <w:bottom w:val="single" w:sz="8" w:space="2" w:color="000000"/>
        </w:pBdr>
        <w:rPr/>
      </w:pPr>
      <w:r>
        <w:rPr>
          <w:color w:val="FF0000"/>
          <w:sz w:val="24"/>
          <w:szCs w:val="24"/>
        </w:rPr>
        <w:t xml:space="preserve">                                                                                                              </w:t>
      </w:r>
      <w:r>
        <w:rPr>
          <w:sz w:val="18"/>
          <w:szCs w:val="18"/>
        </w:rPr>
        <w:t>Gruppo Consiliare Partito Democratico</w:t>
      </w:r>
    </w:p>
    <w:p>
      <w:pPr>
        <w:pStyle w:val="Normal"/>
        <w:rPr>
          <w:color w:val="FF0000"/>
          <w:sz w:val="24"/>
          <w:szCs w:val="24"/>
        </w:rPr>
      </w:pPr>
      <w:r>
        <w:rPr>
          <w:color w:val="FF0000"/>
          <w:sz w:val="24"/>
          <w:szCs w:val="24"/>
        </w:rPr>
      </w:r>
    </w:p>
    <w:p>
      <w:pPr>
        <w:pStyle w:val="Default"/>
        <w:rPr>
          <w:color w:val="FF0000"/>
        </w:rPr>
      </w:pPr>
      <w:r>
        <w:rPr>
          <w:color w:val="FF0000"/>
        </w:rPr>
      </w:r>
    </w:p>
    <w:p>
      <w:pPr>
        <w:pStyle w:val="Normal"/>
        <w:spacing w:lineRule="atLeast" w:line="100"/>
        <w:rPr/>
      </w:pPr>
      <w:r>
        <w:rPr>
          <w:color w:val="000000"/>
          <w:spacing w:val="3"/>
          <w:sz w:val="24"/>
          <w:szCs w:val="24"/>
        </w:rPr>
        <w:t>Tipo atto: mozione M00709-24</w:t>
      </w:r>
    </w:p>
    <w:p>
      <w:pPr>
        <w:pStyle w:val="Normal"/>
        <w:spacing w:lineRule="atLeast" w:line="100"/>
        <w:rPr/>
      </w:pPr>
      <w:r>
        <w:rPr>
          <w:color w:val="000000"/>
          <w:spacing w:val="3"/>
          <w:sz w:val="24"/>
          <w:szCs w:val="24"/>
        </w:rPr>
        <w:t>Oggetto: Centenario del Cinema Castello</w:t>
      </w:r>
    </w:p>
    <w:p>
      <w:pPr>
        <w:pStyle w:val="Normal"/>
        <w:spacing w:lineRule="atLeast" w:line="100"/>
        <w:rPr>
          <w:color w:val="000000" w:themeColor="text1"/>
          <w:sz w:val="24"/>
          <w:szCs w:val="24"/>
        </w:rPr>
      </w:pPr>
      <w:r>
        <w:rPr>
          <w:color w:val="000000"/>
          <w:spacing w:val="3"/>
          <w:sz w:val="24"/>
          <w:szCs w:val="24"/>
        </w:rPr>
        <w:t>Proponente: Andrea Ciulli, Fabio Giorgetti, Luca Milani, Cristiano Balli, Alessandra Innocenti, Stefania Collesei, Cristiano Balli, Enrico Conti, Nicola Armentano, Edoardo Amato, Enrico Ricci</w:t>
      </w:r>
    </w:p>
    <w:p>
      <w:pPr>
        <w:pStyle w:val="Normal"/>
        <w:spacing w:lineRule="atLeast" w:line="100"/>
        <w:rPr/>
      </w:pPr>
      <w:r>
        <w:rPr/>
      </w:r>
    </w:p>
    <w:p>
      <w:pPr>
        <w:pStyle w:val="Normal"/>
        <w:spacing w:lineRule="atLeast" w:line="100"/>
        <w:rPr>
          <w:color w:val="000000"/>
          <w:sz w:val="30"/>
          <w:szCs w:val="30"/>
        </w:rPr>
      </w:pPr>
      <w:r>
        <w:rPr>
          <w:color w:val="000000"/>
          <w:sz w:val="30"/>
          <w:szCs w:val="30"/>
        </w:rPr>
      </w:r>
    </w:p>
    <w:p>
      <w:pPr>
        <w:pStyle w:val="Normal"/>
        <w:spacing w:lineRule="atLeast" w:line="100"/>
        <w:jc w:val="center"/>
        <w:rPr/>
      </w:pPr>
      <w:r>
        <w:rPr>
          <w:color w:val="000000"/>
          <w:lang w:val="it-IT"/>
        </w:rPr>
        <w:t>(ai sensi dell’articolo 42 del Regolamento del Consiglio Comunale)</w:t>
      </w:r>
    </w:p>
    <w:p>
      <w:pPr>
        <w:pStyle w:val="Normal"/>
        <w:spacing w:lineRule="atLeast" w:line="100"/>
        <w:jc w:val="center"/>
        <w:rPr>
          <w:color w:val="000000"/>
          <w:sz w:val="30"/>
          <w:szCs w:val="30"/>
        </w:rPr>
      </w:pPr>
      <w:r>
        <w:rPr>
          <w:color w:val="000000"/>
          <w:sz w:val="30"/>
          <w:szCs w:val="30"/>
        </w:rPr>
      </w:r>
    </w:p>
    <w:p>
      <w:pPr>
        <w:pStyle w:val="Normal"/>
        <w:spacing w:lineRule="atLeast" w:line="100"/>
        <w:rPr>
          <w:color w:val="000000"/>
          <w:sz w:val="28"/>
          <w:szCs w:val="28"/>
        </w:rPr>
      </w:pPr>
      <w:r>
        <w:rPr>
          <w:color w:val="000000"/>
          <w:sz w:val="28"/>
          <w:szCs w:val="28"/>
        </w:rPr>
      </w:r>
    </w:p>
    <w:p>
      <w:pPr>
        <w:pStyle w:val="Normal"/>
        <w:spacing w:lineRule="atLeast" w:line="100"/>
        <w:jc w:val="center"/>
        <w:rPr/>
      </w:pPr>
      <w:r>
        <w:rPr>
          <w:color w:val="000000"/>
          <w:sz w:val="26"/>
          <w:szCs w:val="26"/>
        </w:rPr>
        <w:t>IL CONSIGLIO COMUNALE</w:t>
      </w:r>
    </w:p>
    <w:p>
      <w:pPr>
        <w:pStyle w:val="Normal"/>
        <w:spacing w:lineRule="atLeast" w:line="100"/>
        <w:rPr>
          <w:color w:val="333333"/>
          <w:sz w:val="28"/>
          <w:szCs w:val="28"/>
        </w:rPr>
      </w:pPr>
      <w:r>
        <w:rPr>
          <w:color w:val="333333"/>
          <w:sz w:val="28"/>
          <w:szCs w:val="28"/>
        </w:rPr>
      </w:r>
    </w:p>
    <w:p>
      <w:pPr>
        <w:pStyle w:val="Normal"/>
        <w:spacing w:lineRule="atLeast" w:line="100"/>
        <w:jc w:val="both"/>
        <w:rPr>
          <w:color w:val="333333"/>
          <w:sz w:val="28"/>
          <w:szCs w:val="28"/>
        </w:rPr>
      </w:pPr>
      <w:r>
        <w:rPr>
          <w:color w:val="333333"/>
          <w:sz w:val="28"/>
          <w:szCs w:val="28"/>
        </w:rPr>
      </w:r>
    </w:p>
    <w:p>
      <w:pPr>
        <w:pStyle w:val="Normal"/>
        <w:spacing w:lineRule="auto" w:line="360"/>
        <w:rPr/>
      </w:pPr>
      <w:r>
        <w:rPr>
          <w:sz w:val="24"/>
          <w:szCs w:val="24"/>
        </w:rPr>
        <w:t>Visto che il prossimo anno ricorrerà il Centenario del Cinema Castello (1925-2025), una delle sale storiche del territorio fiorentino ancora in attività;</w:t>
      </w:r>
    </w:p>
    <w:p>
      <w:pPr>
        <w:pStyle w:val="Normal"/>
        <w:spacing w:lineRule="auto" w:line="360"/>
        <w:rPr>
          <w:sz w:val="24"/>
          <w:szCs w:val="24"/>
        </w:rPr>
      </w:pPr>
      <w:r>
        <w:rPr>
          <w:sz w:val="24"/>
          <w:szCs w:val="24"/>
        </w:rPr>
      </w:r>
    </w:p>
    <w:p>
      <w:pPr>
        <w:pStyle w:val="Normal"/>
        <w:spacing w:lineRule="auto" w:line="360"/>
        <w:rPr/>
      </w:pPr>
      <w:r>
        <w:rPr>
          <w:sz w:val="24"/>
          <w:szCs w:val="24"/>
        </w:rPr>
        <w:t>Considerata la provata funzione culturale e la notevole e continuativa attività svolta negli anni da questa importante realtà del territorio;</w:t>
      </w:r>
    </w:p>
    <w:p>
      <w:pPr>
        <w:pStyle w:val="Normal"/>
        <w:spacing w:lineRule="auto" w:line="360"/>
        <w:rPr>
          <w:sz w:val="24"/>
          <w:szCs w:val="24"/>
        </w:rPr>
      </w:pPr>
      <w:r>
        <w:rPr>
          <w:sz w:val="24"/>
          <w:szCs w:val="24"/>
        </w:rPr>
      </w:r>
    </w:p>
    <w:p>
      <w:pPr>
        <w:pStyle w:val="Normal"/>
        <w:spacing w:lineRule="auto" w:line="360"/>
        <w:rPr/>
      </w:pPr>
      <w:r>
        <w:rPr>
          <w:sz w:val="24"/>
          <w:szCs w:val="24"/>
        </w:rPr>
        <w:t>Vista la fruttuosa collaborazione che il Cinema Castello ha saputo stabilire con l’amministrazione comunale attraverso una serie di progetti che hanno dimostrato di saper coinvolgere i cittadini non solo come fruitori ma anche come comunità attiva e protagonista della programmazione;</w:t>
      </w:r>
    </w:p>
    <w:p>
      <w:pPr>
        <w:pStyle w:val="Normal"/>
        <w:spacing w:lineRule="auto" w:line="360"/>
        <w:rPr>
          <w:sz w:val="24"/>
          <w:szCs w:val="24"/>
        </w:rPr>
      </w:pPr>
      <w:r>
        <w:rPr>
          <w:sz w:val="24"/>
          <w:szCs w:val="24"/>
        </w:rPr>
      </w:r>
    </w:p>
    <w:p>
      <w:pPr>
        <w:pStyle w:val="Normal"/>
        <w:spacing w:lineRule="auto" w:line="360"/>
        <w:rPr/>
      </w:pPr>
      <w:r>
        <w:rPr>
          <w:sz w:val="24"/>
          <w:szCs w:val="24"/>
        </w:rPr>
        <w:t>Considerata l’opportunità di organizzare una serie di iniziative per contribuire alla celebrazione di questa ricorrenza con il contributo delle associazioni che tengono vivo questo importante luogo di cultura, attraverso ad esempio;</w:t>
      </w:r>
    </w:p>
    <w:p>
      <w:pPr>
        <w:pStyle w:val="ListParagraph"/>
        <w:numPr>
          <w:ilvl w:val="0"/>
          <w:numId w:val="1"/>
        </w:numPr>
        <w:spacing w:lineRule="auto" w:line="360"/>
        <w:rPr/>
      </w:pPr>
      <w:r>
        <w:rPr>
          <w:sz w:val="24"/>
          <w:szCs w:val="24"/>
        </w:rPr>
        <w:t>Una rassegna di film ed ospiti invitati ad incontrare il pubblico;</w:t>
      </w:r>
    </w:p>
    <w:p>
      <w:pPr>
        <w:pStyle w:val="ListParagraph"/>
        <w:numPr>
          <w:ilvl w:val="0"/>
          <w:numId w:val="1"/>
        </w:numPr>
        <w:spacing w:lineRule="auto" w:line="360"/>
        <w:rPr/>
      </w:pPr>
      <w:r>
        <w:rPr>
          <w:sz w:val="24"/>
          <w:szCs w:val="24"/>
        </w:rPr>
        <w:t>La realizzazione di un documentario video per raccontare questi cento anni del cinema Castello;</w:t>
      </w:r>
    </w:p>
    <w:p>
      <w:pPr>
        <w:pStyle w:val="Normal"/>
        <w:spacing w:lineRule="auto" w:line="360"/>
        <w:jc w:val="center"/>
        <w:rPr/>
      </w:pPr>
      <w:r>
        <w:rPr>
          <w:sz w:val="26"/>
          <w:szCs w:val="26"/>
        </w:rPr>
        <w:t>IMPEGNA LA SINDACA E IL PRESIDENTE DEL QUARTIERE 5</w:t>
      </w:r>
      <w:r>
        <w:rPr/>
        <w:br/>
      </w:r>
    </w:p>
    <w:p>
      <w:pPr>
        <w:pStyle w:val="Normal"/>
        <w:spacing w:lineRule="auto" w:line="360"/>
        <w:rPr/>
      </w:pPr>
      <w:r>
        <w:rPr>
          <w:color w:val="333333"/>
          <w:sz w:val="24"/>
          <w:szCs w:val="24"/>
        </w:rPr>
        <w:t>a contribuire nella realizzazione di questo momento celebrativo, proseguendo nella valorizzazione e nel supporto dell’attiva realtà culturale del Cinema Castello e delle associazioni ad esso collegate.</w:t>
      </w:r>
    </w:p>
    <w:sectPr>
      <w:type w:val="nextPage"/>
      <w:pgSz w:w="11906" w:h="16838"/>
      <w:pgMar w:left="1134" w:right="1134" w:header="0" w:top="1417" w:footer="0" w:bottom="1134" w:gutter="0"/>
      <w:pgNumType w:start="1"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zh-CN" w:bidi="ar-SA"/>
    </w:rPr>
  </w:style>
  <w:style w:type="paragraph" w:styleId="Titolo1">
    <w:name w:val="Heading 1"/>
    <w:basedOn w:val="Normal"/>
    <w:next w:val="Normal"/>
    <w:qFormat/>
    <w:pPr>
      <w:keepNext w:val="true"/>
      <w:keepLines/>
      <w:spacing w:before="480" w:after="120"/>
      <w:outlineLvl w:val="0"/>
    </w:pPr>
    <w:rPr>
      <w:b/>
      <w:sz w:val="48"/>
      <w:szCs w:val="48"/>
    </w:rPr>
  </w:style>
  <w:style w:type="paragraph" w:styleId="Titolo2">
    <w:name w:val="Heading 2"/>
    <w:basedOn w:val="Normal"/>
    <w:next w:val="Normal"/>
    <w:qFormat/>
    <w:pPr>
      <w:keepNext w:val="true"/>
      <w:keepLines/>
      <w:spacing w:before="360" w:after="80"/>
      <w:outlineLvl w:val="1"/>
    </w:pPr>
    <w:rPr>
      <w:b/>
      <w:sz w:val="36"/>
      <w:szCs w:val="36"/>
    </w:rPr>
  </w:style>
  <w:style w:type="paragraph" w:styleId="Titolo3">
    <w:name w:val="Heading 3"/>
    <w:basedOn w:val="Normal"/>
    <w:next w:val="Normal"/>
    <w:qFormat/>
    <w:pPr>
      <w:keepNext w:val="true"/>
      <w:keepLines/>
      <w:spacing w:before="280" w:after="80"/>
      <w:outlineLvl w:val="2"/>
    </w:pPr>
    <w:rPr>
      <w:b/>
      <w:sz w:val="28"/>
      <w:szCs w:val="28"/>
    </w:rPr>
  </w:style>
  <w:style w:type="paragraph" w:styleId="Titolo4">
    <w:name w:val="Heading 4"/>
    <w:basedOn w:val="Normal"/>
    <w:next w:val="Normal"/>
    <w:qFormat/>
    <w:pPr>
      <w:keepNext w:val="true"/>
      <w:keepLines/>
      <w:spacing w:before="240" w:after="40"/>
      <w:outlineLvl w:val="3"/>
    </w:pPr>
    <w:rPr>
      <w:b/>
      <w:sz w:val="24"/>
      <w:szCs w:val="24"/>
    </w:rPr>
  </w:style>
  <w:style w:type="paragraph" w:styleId="Titolo5">
    <w:name w:val="Heading 5"/>
    <w:basedOn w:val="Normal"/>
    <w:next w:val="Normal"/>
    <w:qFormat/>
    <w:pPr>
      <w:keepNext w:val="true"/>
      <w:keepLines/>
      <w:spacing w:before="220" w:after="40"/>
      <w:outlineLvl w:val="4"/>
    </w:pPr>
    <w:rPr>
      <w:b/>
      <w:sz w:val="22"/>
      <w:szCs w:val="22"/>
    </w:rPr>
  </w:style>
  <w:style w:type="paragraph" w:styleId="Titolo6">
    <w:name w:val="Heading 6"/>
    <w:basedOn w:val="Normal"/>
    <w:next w:val="Normal"/>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Carpredefinitoparagrafo1" w:customStyle="1">
    <w:name w:val="Car. predefinito paragrafo1"/>
    <w:qFormat/>
    <w:rPr/>
  </w:style>
  <w:style w:type="character" w:styleId="Strong">
    <w:name w:val="Strong"/>
    <w:basedOn w:val="Carpredefinitoparagrafo1"/>
    <w:qFormat/>
    <w:rPr>
      <w:b/>
      <w:bCs/>
    </w:rPr>
  </w:style>
  <w:style w:type="character" w:styleId="CorpodeltestoCarattere" w:customStyle="1">
    <w:name w:val="Corpo del testo Carattere"/>
    <w:basedOn w:val="Carpredefinitoparagrafo1"/>
    <w:qFormat/>
    <w:rPr>
      <w:sz w:val="30"/>
      <w:szCs w:val="30"/>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widowControl w:val="false"/>
    </w:pPr>
    <w:rPr>
      <w:sz w:val="30"/>
      <w:szCs w:val="30"/>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Mangal"/>
    </w:rPr>
  </w:style>
  <w:style w:type="paragraph" w:styleId="Titolo11" w:customStyle="1">
    <w:name w:val="Titolo1"/>
    <w:basedOn w:val="Normal"/>
    <w:next w:val="Normal"/>
    <w:qFormat/>
    <w:pPr>
      <w:keepNext w:val="true"/>
      <w:keepLines/>
      <w:spacing w:before="480" w:after="120"/>
    </w:pPr>
    <w:rPr>
      <w:b/>
      <w:sz w:val="72"/>
      <w:szCs w:val="72"/>
    </w:rPr>
  </w:style>
  <w:style w:type="paragraph" w:styleId="Caption1">
    <w:name w:val="caption1"/>
    <w:basedOn w:val="Normal"/>
    <w:qFormat/>
    <w:pPr>
      <w:suppressLineNumbers/>
      <w:spacing w:before="120" w:after="120"/>
    </w:pPr>
    <w:rPr>
      <w:rFonts w:cs="Mangal"/>
      <w:i/>
      <w:iCs/>
      <w:sz w:val="24"/>
      <w:szCs w:val="24"/>
    </w:rPr>
  </w:style>
  <w:style w:type="paragraph" w:styleId="Sottotito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it-IT" w:eastAsia="zh-CN" w:bidi="ar-SA"/>
    </w:rPr>
  </w:style>
  <w:style w:type="paragraph" w:styleId="ListParagraph" w:customStyle="1">
    <w:name w:val="List Paragraph"/>
    <w:basedOn w:val="Normal"/>
    <w:qFormat/>
    <w:pPr>
      <w:spacing w:before="0" w:after="604"/>
      <w:ind w:left="720" w:hanging="1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ECAC4811DD4F44EBEC3142222F3736C" ma:contentTypeVersion="5" ma:contentTypeDescription="Creare un nuovo documento." ma:contentTypeScope="" ma:versionID="396514dc0562841e704274767d211c76">
  <xsd:schema xmlns:xsd="http://www.w3.org/2001/XMLSchema" xmlns:xs="http://www.w3.org/2001/XMLSchema" xmlns:p="http://schemas.microsoft.com/office/2006/metadata/properties" xmlns:ns2="38139127-c621-4fe5-a0e8-cb03ef048c6c" targetNamespace="http://schemas.microsoft.com/office/2006/metadata/properties" ma:root="true" ma:fieldsID="4c326c595e79228c7bd2cef87a30799e" ns2:_="">
    <xsd:import namespace="38139127-c621-4fe5-a0e8-cb03ef048c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ucamilan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39127-c621-4fe5-a0e8-cb03ef048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ucamilani" ma:index="12" nillable="true" ma:displayName="luca milani" ma:format="DateOnly" ma:internalName="lucamilan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ucamilani xmlns="38139127-c621-4fe5-a0e8-cb03ef048c6c" xsi:nil="true"/>
  </documentManagement>
</p:properties>
</file>

<file path=customXml/itemProps1.xml><?xml version="1.0" encoding="utf-8"?>
<ds:datastoreItem xmlns:ds="http://schemas.openxmlformats.org/officeDocument/2006/customXml" ds:itemID="{61C48C31-389F-490B-A7AC-B1603CD9C4F1}"/>
</file>

<file path=customXml/itemProps2.xml><?xml version="1.0" encoding="utf-8"?>
<ds:datastoreItem xmlns:ds="http://schemas.openxmlformats.org/officeDocument/2006/customXml" ds:itemID="{B4B2FF39-4086-4F8F-B1A2-27D18A3DDC44}">
  <ds:schemaRefs>
    <ds:schemaRef ds:uri="http://schemas.microsoft.com/sharepoint/v3/contenttype/forms"/>
  </ds:schemaRefs>
</ds:datastoreItem>
</file>

<file path=customXml/itemProps3.xml><?xml version="1.0" encoding="utf-8"?>
<ds:datastoreItem xmlns:ds="http://schemas.openxmlformats.org/officeDocument/2006/customXml" ds:itemID="{E31C15FF-D97A-4E78-AFD9-90EFB2B733E2}"/>
</file>

<file path=docProps/app.xml><?xml version="1.0" encoding="utf-8"?>
<Properties xmlns="http://schemas.openxmlformats.org/officeDocument/2006/extended-properties" xmlns:vt="http://schemas.openxmlformats.org/officeDocument/2006/docPropsVTypes">
  <Template>Normal.dotm</Template>
  <TotalTime>6</TotalTime>
  <Application>LibreOffice/6.4.7.2$Windows_x86 LibreOffice_project/639b8ac485750d5696d7590a72ef1b496725cfb5</Application>
  <Pages>1</Pages>
  <Words>223</Words>
  <Characters>1399</Characters>
  <CharactersWithSpaces>1717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2024-10-02T06:36:00Z</dcterms:created>
  <dc:creator>Utente</dc:creator>
  <dc:description/>
  <dc:language>it-IT</dc:language>
  <cp:lastModifiedBy/>
  <cp:lastPrinted>1995-11-22T01:41:00Z</cp:lastPrinted>
  <dcterms:modified xsi:type="dcterms:W3CDTF">2024-10-07T10:27:42Z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lianceAssetId">
    <vt:lpwstr/>
  </property>
  <property fmtid="{D5CDD505-2E9C-101B-9397-08002B2CF9AE}" pid="4" name="ContentTypeId">
    <vt:lpwstr>0x0101003ECAC4811DD4F44EBEC3142222F3736C</vt:lpwstr>
  </property>
  <property fmtid="{D5CDD505-2E9C-101B-9397-08002B2CF9AE}" pid="5" name="TemplateUrl">
    <vt:lpwstr/>
  </property>
  <property fmtid="{D5CDD505-2E9C-101B-9397-08002B2CF9AE}" pid="6" name="TriggerFlowInfo">
    <vt:lpwstr/>
  </property>
  <property fmtid="{D5CDD505-2E9C-101B-9397-08002B2CF9AE}" pid="7" name="_ExtendedDescription">
    <vt:lpwstr/>
  </property>
  <property fmtid="{D5CDD505-2E9C-101B-9397-08002B2CF9AE}" pid="8" name="_SharedFileIndex">
    <vt:lpwstr/>
  </property>
  <property fmtid="{D5CDD505-2E9C-101B-9397-08002B2CF9AE}" pid="9" name="_SourceUrl">
    <vt:lpwstr/>
  </property>
  <property fmtid="{D5CDD505-2E9C-101B-9397-08002B2CF9AE}" pid="10" name="xd_ProgID">
    <vt:lpwstr/>
  </property>
  <property fmtid="{D5CDD505-2E9C-101B-9397-08002B2CF9AE}" pid="11" name="xd_Signature">
    <vt:bool>0</vt:bool>
  </property>
</Properties>
</file>